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686" w:rsidRPr="00D53686" w:rsidRDefault="00D53686" w:rsidP="00D53686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53686">
        <w:rPr>
          <w:rFonts w:ascii="Times New Roman" w:hAnsi="Times New Roman" w:cs="Times New Roman"/>
          <w:b/>
          <w:sz w:val="24"/>
          <w:szCs w:val="24"/>
        </w:rPr>
        <w:t>Темы практических з</w:t>
      </w:r>
      <w:r w:rsidRPr="00D53686">
        <w:rPr>
          <w:rFonts w:ascii="Times New Roman" w:hAnsi="Times New Roman" w:cs="Times New Roman"/>
          <w:b/>
          <w:sz w:val="24"/>
          <w:szCs w:val="24"/>
        </w:rPr>
        <w:t>а</w:t>
      </w:r>
      <w:r w:rsidRPr="00D53686">
        <w:rPr>
          <w:rFonts w:ascii="Times New Roman" w:hAnsi="Times New Roman" w:cs="Times New Roman"/>
          <w:b/>
          <w:sz w:val="24"/>
          <w:szCs w:val="24"/>
        </w:rPr>
        <w:t>нятий.</w:t>
      </w:r>
    </w:p>
    <w:p w:rsidR="00F81822" w:rsidRPr="00D53686" w:rsidRDefault="00D53686" w:rsidP="00D53686">
      <w:pPr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D53686">
        <w:rPr>
          <w:rFonts w:ascii="Times New Roman" w:hAnsi="Times New Roman" w:cs="Times New Roman"/>
          <w:sz w:val="24"/>
          <w:szCs w:val="24"/>
        </w:rPr>
        <w:t>1 Психолингвистика как наука</w:t>
      </w:r>
      <w:r w:rsidRPr="00D5368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D53686">
        <w:rPr>
          <w:rFonts w:ascii="Times New Roman" w:hAnsi="Times New Roman" w:cs="Times New Roman"/>
          <w:color w:val="000000"/>
          <w:sz w:val="24"/>
          <w:szCs w:val="24"/>
        </w:rPr>
        <w:t>Речевая деятельность (РД) как объект научного изучения. Связь с другими науками. Методы психолингвистики.</w:t>
      </w:r>
    </w:p>
    <w:p w:rsidR="00D53686" w:rsidRPr="00D53686" w:rsidRDefault="00D53686" w:rsidP="00D53686">
      <w:pPr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D53686">
        <w:rPr>
          <w:rFonts w:ascii="Times New Roman" w:hAnsi="Times New Roman" w:cs="Times New Roman"/>
          <w:sz w:val="24"/>
          <w:szCs w:val="24"/>
        </w:rPr>
        <w:t>2</w:t>
      </w:r>
      <w:r w:rsidRPr="00D5368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53686">
        <w:rPr>
          <w:rFonts w:ascii="Times New Roman" w:hAnsi="Times New Roman" w:cs="Times New Roman"/>
          <w:color w:val="000000"/>
          <w:sz w:val="24"/>
          <w:szCs w:val="24"/>
        </w:rPr>
        <w:t>Ассоцианистское</w:t>
      </w:r>
      <w:proofErr w:type="spellEnd"/>
      <w:r w:rsidRPr="00D53686">
        <w:rPr>
          <w:rFonts w:ascii="Times New Roman" w:hAnsi="Times New Roman" w:cs="Times New Roman"/>
          <w:color w:val="000000"/>
          <w:sz w:val="24"/>
          <w:szCs w:val="24"/>
        </w:rPr>
        <w:t xml:space="preserve"> направление Ч. </w:t>
      </w:r>
      <w:proofErr w:type="spellStart"/>
      <w:r w:rsidRPr="00D53686">
        <w:rPr>
          <w:rFonts w:ascii="Times New Roman" w:hAnsi="Times New Roman" w:cs="Times New Roman"/>
          <w:color w:val="000000"/>
          <w:sz w:val="24"/>
          <w:szCs w:val="24"/>
        </w:rPr>
        <w:t>Осгуда</w:t>
      </w:r>
      <w:proofErr w:type="spellEnd"/>
      <w:r w:rsidRPr="00D53686">
        <w:rPr>
          <w:rFonts w:ascii="Times New Roman" w:hAnsi="Times New Roman" w:cs="Times New Roman"/>
          <w:color w:val="000000"/>
          <w:sz w:val="24"/>
          <w:szCs w:val="24"/>
        </w:rPr>
        <w:t>. Трансформационная грамматика Н. Хомского. Деятельностный подход в русской психолингвистик</w:t>
      </w:r>
      <w:proofErr w:type="gramStart"/>
      <w:r w:rsidRPr="00D53686">
        <w:rPr>
          <w:rFonts w:ascii="Times New Roman" w:hAnsi="Times New Roman" w:cs="Times New Roman"/>
          <w:color w:val="000000"/>
          <w:sz w:val="24"/>
          <w:szCs w:val="24"/>
        </w:rPr>
        <w:t>е(</w:t>
      </w:r>
      <w:proofErr w:type="spellStart"/>
      <w:proofErr w:type="gramEnd"/>
      <w:r w:rsidRPr="00D53686">
        <w:rPr>
          <w:rFonts w:ascii="Times New Roman" w:hAnsi="Times New Roman" w:cs="Times New Roman"/>
          <w:color w:val="000000"/>
          <w:sz w:val="24"/>
          <w:szCs w:val="24"/>
        </w:rPr>
        <w:t>Л.С.Выготский,А.А.Леонтьев</w:t>
      </w:r>
      <w:proofErr w:type="spellEnd"/>
      <w:r w:rsidRPr="00D53686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:rsidR="00D53686" w:rsidRPr="00D53686" w:rsidRDefault="00D53686" w:rsidP="00D53686">
      <w:pPr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D53686">
        <w:rPr>
          <w:rFonts w:ascii="Times New Roman" w:hAnsi="Times New Roman" w:cs="Times New Roman"/>
          <w:sz w:val="24"/>
          <w:szCs w:val="24"/>
        </w:rPr>
        <w:t>3</w:t>
      </w:r>
      <w:r w:rsidRPr="00D53686">
        <w:rPr>
          <w:rFonts w:ascii="Times New Roman" w:hAnsi="Times New Roman" w:cs="Times New Roman"/>
          <w:bCs/>
          <w:sz w:val="24"/>
          <w:szCs w:val="24"/>
        </w:rPr>
        <w:t xml:space="preserve"> Языковой знак и его семантическая структура.</w:t>
      </w:r>
    </w:p>
    <w:p w:rsidR="00D53686" w:rsidRPr="00D53686" w:rsidRDefault="00D53686" w:rsidP="00D53686">
      <w:pPr>
        <w:jc w:val="both"/>
        <w:rPr>
          <w:rFonts w:ascii="Times New Roman" w:hAnsi="Times New Roman" w:cs="Times New Roman"/>
          <w:sz w:val="24"/>
          <w:szCs w:val="24"/>
        </w:rPr>
      </w:pPr>
      <w:r w:rsidRPr="00D53686">
        <w:rPr>
          <w:rFonts w:ascii="Times New Roman" w:hAnsi="Times New Roman" w:cs="Times New Roman"/>
          <w:sz w:val="24"/>
          <w:szCs w:val="24"/>
        </w:rPr>
        <w:t xml:space="preserve">4 </w:t>
      </w:r>
      <w:r w:rsidRPr="00D53686">
        <w:rPr>
          <w:rFonts w:ascii="Times New Roman" w:hAnsi="Times New Roman" w:cs="Times New Roman"/>
          <w:bCs/>
          <w:sz w:val="24"/>
          <w:szCs w:val="24"/>
        </w:rPr>
        <w:t>Язык человека и животных. Происхождение языка человека.</w:t>
      </w:r>
    </w:p>
    <w:p w:rsidR="00D53686" w:rsidRPr="00D53686" w:rsidRDefault="00D53686" w:rsidP="00D53686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D53686">
        <w:rPr>
          <w:rFonts w:ascii="Times New Roman" w:hAnsi="Times New Roman" w:cs="Times New Roman"/>
          <w:sz w:val="24"/>
          <w:szCs w:val="24"/>
          <w:lang w:val="en-US"/>
        </w:rPr>
        <w:t>5</w:t>
      </w:r>
      <w:r w:rsidRPr="00D53686">
        <w:rPr>
          <w:rFonts w:ascii="Times New Roman" w:hAnsi="Times New Roman" w:cs="Times New Roman"/>
          <w:sz w:val="24"/>
          <w:szCs w:val="24"/>
        </w:rPr>
        <w:t xml:space="preserve"> Производство речи</w:t>
      </w:r>
      <w:r w:rsidRPr="00D53686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D5368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53686">
        <w:rPr>
          <w:rFonts w:ascii="Times New Roman" w:hAnsi="Times New Roman" w:cs="Times New Roman"/>
          <w:sz w:val="24"/>
          <w:szCs w:val="24"/>
        </w:rPr>
        <w:t>Онтогенез речи.</w:t>
      </w:r>
    </w:p>
    <w:p w:rsidR="00D53686" w:rsidRPr="00D53686" w:rsidRDefault="00D53686" w:rsidP="00D53686">
      <w:pPr>
        <w:jc w:val="both"/>
        <w:rPr>
          <w:rFonts w:ascii="Times New Roman" w:hAnsi="Times New Roman" w:cs="Times New Roman"/>
          <w:sz w:val="24"/>
          <w:szCs w:val="24"/>
        </w:rPr>
      </w:pPr>
      <w:r w:rsidRPr="00D53686">
        <w:rPr>
          <w:rFonts w:ascii="Times New Roman" w:hAnsi="Times New Roman" w:cs="Times New Roman"/>
          <w:sz w:val="24"/>
          <w:szCs w:val="24"/>
        </w:rPr>
        <w:t>6 Восприятие речи.</w:t>
      </w:r>
      <w:r w:rsidRPr="00D5368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53686">
        <w:rPr>
          <w:rFonts w:ascii="Times New Roman" w:hAnsi="Times New Roman" w:cs="Times New Roman"/>
          <w:sz w:val="24"/>
          <w:szCs w:val="24"/>
        </w:rPr>
        <w:t>Механизмы восприятия речи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53686" w:rsidRPr="00D53686" w:rsidRDefault="00D53686" w:rsidP="00D53686">
      <w:pPr>
        <w:jc w:val="both"/>
        <w:rPr>
          <w:rFonts w:ascii="Times New Roman" w:hAnsi="Times New Roman" w:cs="Times New Roman"/>
          <w:sz w:val="24"/>
          <w:szCs w:val="24"/>
        </w:rPr>
      </w:pPr>
      <w:r w:rsidRPr="00D53686">
        <w:rPr>
          <w:rFonts w:ascii="Times New Roman" w:hAnsi="Times New Roman" w:cs="Times New Roman"/>
          <w:sz w:val="24"/>
          <w:szCs w:val="24"/>
        </w:rPr>
        <w:t xml:space="preserve">7 </w:t>
      </w:r>
      <w:r>
        <w:rPr>
          <w:rFonts w:ascii="Times New Roman" w:hAnsi="Times New Roman" w:cs="Times New Roman"/>
          <w:sz w:val="24"/>
          <w:szCs w:val="24"/>
        </w:rPr>
        <w:t>Дискус</w:t>
      </w:r>
      <w:r w:rsidRPr="00D53686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ия</w:t>
      </w:r>
      <w:r w:rsidRPr="00D53686">
        <w:rPr>
          <w:rFonts w:ascii="Times New Roman" w:hAnsi="Times New Roman" w:cs="Times New Roman"/>
          <w:sz w:val="24"/>
          <w:szCs w:val="24"/>
        </w:rPr>
        <w:t xml:space="preserve"> как один из основных объектов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3686">
        <w:rPr>
          <w:rFonts w:ascii="Times New Roman" w:hAnsi="Times New Roman" w:cs="Times New Roman"/>
          <w:sz w:val="24"/>
          <w:szCs w:val="24"/>
        </w:rPr>
        <w:t>исследования современной психолингвистики.</w:t>
      </w:r>
    </w:p>
    <w:p w:rsidR="00D53686" w:rsidRPr="00D53686" w:rsidRDefault="00D53686" w:rsidP="00D53686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3686">
        <w:rPr>
          <w:rFonts w:ascii="Times New Roman" w:hAnsi="Times New Roman" w:cs="Times New Roman"/>
          <w:sz w:val="24"/>
          <w:szCs w:val="24"/>
        </w:rPr>
        <w:t xml:space="preserve">8 </w:t>
      </w:r>
      <w:proofErr w:type="spellStart"/>
      <w:r w:rsidRPr="00D53686">
        <w:rPr>
          <w:rFonts w:ascii="Times New Roman" w:hAnsi="Times New Roman" w:cs="Times New Roman"/>
          <w:sz w:val="24"/>
          <w:szCs w:val="24"/>
        </w:rPr>
        <w:t>Этнопсихолингвистика</w:t>
      </w:r>
      <w:proofErr w:type="spellEnd"/>
      <w:r w:rsidRPr="00D53686">
        <w:rPr>
          <w:rFonts w:ascii="Times New Roman" w:hAnsi="Times New Roman" w:cs="Times New Roman"/>
          <w:sz w:val="24"/>
          <w:szCs w:val="24"/>
        </w:rPr>
        <w:t>.</w:t>
      </w:r>
    </w:p>
    <w:p w:rsidR="00D53686" w:rsidRPr="00D53686" w:rsidRDefault="00D53686" w:rsidP="00D53686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3686">
        <w:rPr>
          <w:rFonts w:ascii="Times New Roman" w:hAnsi="Times New Roman" w:cs="Times New Roman"/>
          <w:sz w:val="24"/>
          <w:szCs w:val="24"/>
        </w:rPr>
        <w:t>9 Эксперимент в психолингвистике (методы психолингвистических исследований).</w:t>
      </w:r>
    </w:p>
    <w:p w:rsidR="00D53686" w:rsidRPr="00D53686" w:rsidRDefault="00D53686" w:rsidP="00D53686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3686">
        <w:rPr>
          <w:rFonts w:ascii="Times New Roman" w:hAnsi="Times New Roman" w:cs="Times New Roman"/>
          <w:sz w:val="24"/>
          <w:szCs w:val="24"/>
        </w:rPr>
        <w:t xml:space="preserve">10  </w:t>
      </w:r>
      <w:proofErr w:type="spellStart"/>
      <w:r w:rsidRPr="00D53686">
        <w:rPr>
          <w:rFonts w:ascii="Times New Roman" w:hAnsi="Times New Roman" w:cs="Times New Roman"/>
          <w:color w:val="000000"/>
          <w:sz w:val="24"/>
          <w:szCs w:val="24"/>
        </w:rPr>
        <w:t>Дискурс-анализ</w:t>
      </w:r>
      <w:proofErr w:type="spellEnd"/>
      <w:r w:rsidRPr="00D53686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D53686">
        <w:rPr>
          <w:rFonts w:ascii="Times New Roman" w:hAnsi="Times New Roman" w:cs="Times New Roman"/>
          <w:sz w:val="24"/>
          <w:szCs w:val="24"/>
        </w:rPr>
        <w:t xml:space="preserve">Разновидности </w:t>
      </w:r>
      <w:proofErr w:type="spellStart"/>
      <w:r w:rsidRPr="00D53686">
        <w:rPr>
          <w:rFonts w:ascii="Times New Roman" w:hAnsi="Times New Roman" w:cs="Times New Roman"/>
          <w:sz w:val="24"/>
          <w:szCs w:val="24"/>
        </w:rPr>
        <w:t>дискурс-анализа</w:t>
      </w:r>
      <w:proofErr w:type="spellEnd"/>
      <w:r w:rsidRPr="00D53686">
        <w:rPr>
          <w:rFonts w:ascii="Times New Roman" w:hAnsi="Times New Roman" w:cs="Times New Roman"/>
          <w:sz w:val="24"/>
          <w:szCs w:val="24"/>
        </w:rPr>
        <w:t>.</w:t>
      </w:r>
    </w:p>
    <w:p w:rsidR="00D53686" w:rsidRPr="00D53686" w:rsidRDefault="00D53686" w:rsidP="00D53686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3686">
        <w:rPr>
          <w:rFonts w:ascii="Times New Roman" w:hAnsi="Times New Roman" w:cs="Times New Roman"/>
          <w:sz w:val="24"/>
          <w:szCs w:val="24"/>
        </w:rPr>
        <w:t>11 Прикладные аспекты психолингвистики: речевое воздействие.</w:t>
      </w:r>
    </w:p>
    <w:p w:rsidR="00D53686" w:rsidRPr="00D53686" w:rsidRDefault="00D53686" w:rsidP="00D53686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3686">
        <w:rPr>
          <w:rFonts w:ascii="Times New Roman" w:hAnsi="Times New Roman" w:cs="Times New Roman"/>
          <w:sz w:val="24"/>
          <w:szCs w:val="24"/>
        </w:rPr>
        <w:t>12 Понятие экспертизы, виды экспертизы. Психолингвистическая экспертиза.</w:t>
      </w:r>
    </w:p>
    <w:p w:rsidR="00D53686" w:rsidRPr="00D53686" w:rsidRDefault="00D53686" w:rsidP="00D53686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3686">
        <w:rPr>
          <w:rFonts w:ascii="Times New Roman" w:hAnsi="Times New Roman" w:cs="Times New Roman"/>
          <w:sz w:val="24"/>
          <w:szCs w:val="24"/>
        </w:rPr>
        <w:t>13 Теоретические основы психологии речевого воздействия. Направления исследований и современное состояние.</w:t>
      </w:r>
    </w:p>
    <w:p w:rsidR="00D53686" w:rsidRPr="00D53686" w:rsidRDefault="00D53686" w:rsidP="00D53686">
      <w:pPr>
        <w:jc w:val="both"/>
        <w:rPr>
          <w:rFonts w:ascii="Times New Roman" w:hAnsi="Times New Roman" w:cs="Times New Roman"/>
          <w:sz w:val="24"/>
          <w:szCs w:val="24"/>
        </w:rPr>
      </w:pPr>
      <w:r w:rsidRPr="00D53686">
        <w:rPr>
          <w:rFonts w:ascii="Times New Roman" w:hAnsi="Times New Roman" w:cs="Times New Roman"/>
          <w:sz w:val="24"/>
          <w:szCs w:val="24"/>
        </w:rPr>
        <w:t>14 Язык и религия: особенности религиозных и мистических текстов, коммуникативные функции проповеди, «магическая» функция языка.</w:t>
      </w:r>
    </w:p>
    <w:p w:rsidR="00D53686" w:rsidRPr="00D53686" w:rsidRDefault="00D53686" w:rsidP="00D53686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3686">
        <w:rPr>
          <w:rFonts w:ascii="Times New Roman" w:hAnsi="Times New Roman" w:cs="Times New Roman"/>
          <w:sz w:val="24"/>
          <w:szCs w:val="24"/>
          <w:lang w:val="en-US"/>
        </w:rPr>
        <w:t xml:space="preserve">15 </w:t>
      </w:r>
      <w:r w:rsidRPr="00D53686">
        <w:rPr>
          <w:rFonts w:ascii="Times New Roman" w:hAnsi="Times New Roman" w:cs="Times New Roman"/>
          <w:sz w:val="24"/>
          <w:szCs w:val="24"/>
        </w:rPr>
        <w:t>Приемы косвенных внушений.</w:t>
      </w:r>
    </w:p>
    <w:sectPr w:rsidR="00D53686" w:rsidRPr="00D53686" w:rsidSect="000319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D53686"/>
    <w:rsid w:val="000319AA"/>
    <w:rsid w:val="00195078"/>
    <w:rsid w:val="002C53DE"/>
    <w:rsid w:val="00D536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19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171</Words>
  <Characters>978</Characters>
  <Application>Microsoft Office Word</Application>
  <DocSecurity>0</DocSecurity>
  <Lines>8</Lines>
  <Paragraphs>2</Paragraphs>
  <ScaleCrop>false</ScaleCrop>
  <Company>HOME</Company>
  <LinksUpToDate>false</LinksUpToDate>
  <CharactersWithSpaces>1147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UserLib</dc:creator>
  <cp:keywords/>
  <dc:description/>
  <cp:lastModifiedBy>UserLib</cp:lastModifiedBy>
  <cp:revision>1</cp:revision>
  <dcterms:created xsi:type="dcterms:W3CDTF">2013-10-09T08:53:00Z</dcterms:created>
  <dcterms:modified xsi:type="dcterms:W3CDTF">2013-10-09T09:00:00Z</dcterms:modified>
</cp:coreProperties>
</file>